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75830DCC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8478C0" w:rsidRPr="008478C0">
        <w:rPr>
          <w:rFonts w:eastAsia="Calibri" w:cstheme="minorHAnsi"/>
          <w:bCs/>
          <w:iCs/>
          <w:szCs w:val="18"/>
        </w:rPr>
        <w:t xml:space="preserve">9.4.2.1 – 9.4.2.14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3087514B" w14:textId="77777777" w:rsidR="0041348A" w:rsidRPr="0070462E" w:rsidRDefault="0041348A" w:rsidP="00413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</w:t>
      </w:r>
      <w:r>
        <w:rPr>
          <w:rFonts w:cstheme="minorHAnsi"/>
          <w:szCs w:val="18"/>
          <w:lang w:eastAsia="pl-PL"/>
        </w:rPr>
        <w:t xml:space="preserve"> osób</w:t>
      </w:r>
      <w:r w:rsidRPr="0070462E">
        <w:rPr>
          <w:rFonts w:cstheme="minorHAnsi"/>
          <w:szCs w:val="18"/>
          <w:lang w:eastAsia="pl-PL"/>
        </w:rPr>
        <w:t xml:space="preserve"> prawnych, podmiotów lub organów z siedzibą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w Rosji;</w:t>
      </w:r>
    </w:p>
    <w:p w14:paraId="5246856F" w14:textId="77777777" w:rsidR="0041348A" w:rsidRPr="0070462E" w:rsidRDefault="0041348A" w:rsidP="00413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prawnych, podmiotów lub organów, do których prawa własności bezpośrednio lub pośrednio w ponad 50 % należą do</w:t>
      </w:r>
      <w:r>
        <w:rPr>
          <w:rFonts w:cstheme="minorHAnsi"/>
          <w:szCs w:val="18"/>
          <w:lang w:eastAsia="pl-PL"/>
        </w:rPr>
        <w:t xml:space="preserve"> 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7679CF55" w14:textId="77777777" w:rsidR="0041348A" w:rsidRPr="0070462E" w:rsidRDefault="0041348A" w:rsidP="00413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o</w:t>
      </w:r>
      <w:r w:rsidRPr="0070462E">
        <w:rPr>
          <w:rFonts w:cstheme="minorHAnsi"/>
          <w:szCs w:val="18"/>
          <w:lang w:eastAsia="pl-PL"/>
        </w:rPr>
        <w:t xml:space="preserve">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3A13F22E" w:rsidR="0070462E" w:rsidRPr="0070462E" w:rsidRDefault="0041348A" w:rsidP="00413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72304D" w14:textId="77777777" w:rsidR="000F4400" w:rsidRPr="000F4400" w:rsidRDefault="000F4400" w:rsidP="000F4400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bCs/>
          <w:szCs w:val="18"/>
        </w:rPr>
      </w:pPr>
      <w:r w:rsidRPr="000F4400">
        <w:rPr>
          <w:rFonts w:eastAsia="Calibri" w:cstheme="minorHAnsi"/>
          <w:bCs/>
          <w:szCs w:val="18"/>
        </w:rPr>
        <w:t>Spełniają warunki udziału w postępowaniu, jak niżej</w:t>
      </w:r>
      <w:r w:rsidRPr="000F4400">
        <w:rPr>
          <w:rFonts w:eastAsia="Calibri" w:cstheme="minorHAnsi"/>
          <w:szCs w:val="18"/>
        </w:rPr>
        <w:t>:</w:t>
      </w:r>
    </w:p>
    <w:p w14:paraId="59B3B8B0" w14:textId="77777777" w:rsidR="000F4400" w:rsidRPr="000F4400" w:rsidRDefault="000F4400" w:rsidP="000F4400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0F4400">
        <w:rPr>
          <w:rFonts w:cstheme="minorHAnsi"/>
          <w:b/>
          <w:szCs w:val="18"/>
          <w:lang w:eastAsia="pl-PL"/>
        </w:rPr>
        <w:t xml:space="preserve">Posiadają niezbędne zdolności techniczne lub zawodowe do zrealizowania Zakupu, </w:t>
      </w:r>
      <w:r w:rsidRPr="000F4400">
        <w:rPr>
          <w:rFonts w:cstheme="minorHAnsi"/>
          <w:b/>
          <w:szCs w:val="18"/>
          <w:lang w:eastAsia="pl-PL"/>
        </w:rPr>
        <w:br/>
        <w:t xml:space="preserve">w szczególności  wiedzę i doświadczenie oraz dysponują potencjałem technicznym i osobami zdolnymi do realizacji Zakupu </w:t>
      </w:r>
      <w:r w:rsidRPr="000F4400">
        <w:rPr>
          <w:rFonts w:cstheme="minorHAnsi"/>
          <w:szCs w:val="18"/>
          <w:lang w:eastAsia="pl-PL"/>
        </w:rPr>
        <w:t xml:space="preserve"> </w:t>
      </w:r>
    </w:p>
    <w:p w14:paraId="5EC1130C" w14:textId="77777777" w:rsidR="000F4400" w:rsidRPr="000F4400" w:rsidRDefault="000F4400" w:rsidP="000F4400">
      <w:pPr>
        <w:spacing w:before="120" w:after="120"/>
        <w:ind w:left="720"/>
        <w:contextualSpacing/>
        <w:rPr>
          <w:rFonts w:cstheme="minorHAnsi"/>
          <w:szCs w:val="18"/>
          <w:lang w:eastAsia="pl-PL"/>
        </w:rPr>
      </w:pPr>
    </w:p>
    <w:p w14:paraId="3004AEC4" w14:textId="77777777" w:rsidR="000F4400" w:rsidRPr="000F4400" w:rsidRDefault="000F4400" w:rsidP="000F4400">
      <w:pPr>
        <w:spacing w:before="120" w:after="120"/>
        <w:ind w:left="720"/>
        <w:contextualSpacing/>
        <w:rPr>
          <w:rFonts w:cstheme="minorHAnsi"/>
          <w:snapToGrid w:val="0"/>
          <w:szCs w:val="18"/>
          <w:u w:val="single"/>
          <w:lang w:eastAsia="pl-PL"/>
        </w:rPr>
      </w:pPr>
      <w:r w:rsidRPr="000F4400">
        <w:rPr>
          <w:rFonts w:cstheme="minorHAnsi"/>
          <w:szCs w:val="18"/>
          <w:u w:val="single"/>
          <w:lang w:eastAsia="pl-PL"/>
        </w:rPr>
        <w:t>Zamawiający nie stawia szczególnych warunków w tym zakresie.</w:t>
      </w:r>
    </w:p>
    <w:p w14:paraId="3EB17543" w14:textId="77777777" w:rsidR="000F4400" w:rsidRPr="000F4400" w:rsidRDefault="000F4400" w:rsidP="000F4400">
      <w:pPr>
        <w:spacing w:before="120" w:after="120"/>
        <w:contextualSpacing/>
        <w:rPr>
          <w:rFonts w:cstheme="minorHAnsi"/>
          <w:snapToGrid w:val="0"/>
          <w:szCs w:val="18"/>
          <w:lang w:eastAsia="pl-PL"/>
        </w:rPr>
      </w:pPr>
    </w:p>
    <w:p w14:paraId="38EC5FEF" w14:textId="77777777" w:rsidR="000F4400" w:rsidRPr="000F4400" w:rsidRDefault="000F4400" w:rsidP="000F4400">
      <w:pPr>
        <w:numPr>
          <w:ilvl w:val="2"/>
          <w:numId w:val="19"/>
        </w:numPr>
        <w:spacing w:before="60" w:after="120"/>
        <w:contextualSpacing/>
        <w:jc w:val="both"/>
        <w:rPr>
          <w:rFonts w:cstheme="minorHAnsi"/>
          <w:b/>
          <w:szCs w:val="18"/>
          <w:lang w:eastAsia="pl-PL"/>
        </w:rPr>
      </w:pPr>
      <w:r w:rsidRPr="000F4400">
        <w:rPr>
          <w:rFonts w:cstheme="minorHAnsi"/>
          <w:b/>
          <w:szCs w:val="18"/>
          <w:lang w:eastAsia="pl-PL"/>
        </w:rPr>
        <w:t>Posiadają uprawnienia do prowadzenia określonej działalności gospodarczej lub zawodowej, jeżeli odrębne przepisy nakładają obowiązek posiadania takich uprawnień.</w:t>
      </w:r>
    </w:p>
    <w:p w14:paraId="5F29306F" w14:textId="77777777" w:rsidR="000F4400" w:rsidRPr="000F4400" w:rsidRDefault="000F4400" w:rsidP="000F4400">
      <w:pPr>
        <w:pStyle w:val="Akapitzlist"/>
        <w:spacing w:before="60"/>
        <w:ind w:left="1068" w:hanging="360"/>
        <w:rPr>
          <w:rFonts w:cstheme="minorHAnsi"/>
          <w:szCs w:val="18"/>
          <w:lang w:eastAsia="pl-PL"/>
        </w:rPr>
      </w:pPr>
      <w:r w:rsidRPr="000F4400">
        <w:rPr>
          <w:rFonts w:cstheme="minorHAnsi"/>
          <w:szCs w:val="18"/>
          <w:u w:val="single"/>
          <w:lang w:eastAsia="pl-PL"/>
        </w:rPr>
        <w:t>Zamawiający nie stawia szczególnych warunków w tym zakresie</w:t>
      </w:r>
      <w:r w:rsidRPr="000F4400">
        <w:rPr>
          <w:rFonts w:cstheme="minorHAnsi"/>
          <w:szCs w:val="18"/>
          <w:lang w:eastAsia="pl-PL"/>
        </w:rPr>
        <w:t>.</w:t>
      </w:r>
    </w:p>
    <w:p w14:paraId="4A33FFA5" w14:textId="77777777" w:rsidR="000F4400" w:rsidRPr="000F4400" w:rsidRDefault="000F4400" w:rsidP="000F4400">
      <w:pPr>
        <w:spacing w:before="60"/>
        <w:rPr>
          <w:rFonts w:cstheme="minorHAnsi"/>
          <w:szCs w:val="18"/>
          <w:lang w:eastAsia="pl-PL"/>
        </w:rPr>
      </w:pPr>
    </w:p>
    <w:p w14:paraId="47E3374E" w14:textId="77777777" w:rsidR="000F4400" w:rsidRPr="000F4400" w:rsidRDefault="000F4400" w:rsidP="000F4400">
      <w:pPr>
        <w:numPr>
          <w:ilvl w:val="2"/>
          <w:numId w:val="19"/>
        </w:numPr>
        <w:spacing w:before="60" w:after="120"/>
        <w:contextualSpacing/>
        <w:rPr>
          <w:rFonts w:cstheme="minorHAnsi"/>
          <w:b/>
          <w:szCs w:val="18"/>
          <w:lang w:eastAsia="pl-PL"/>
        </w:rPr>
      </w:pPr>
      <w:r w:rsidRPr="000F4400">
        <w:rPr>
          <w:rFonts w:cstheme="minorHAnsi"/>
          <w:b/>
          <w:szCs w:val="18"/>
          <w:lang w:eastAsia="pl-PL"/>
        </w:rPr>
        <w:t xml:space="preserve">Znajdują się w sytuacji ekonomicznej lub finansowej zapewniającej wykonanie Zakupu </w:t>
      </w:r>
    </w:p>
    <w:p w14:paraId="72CD876C" w14:textId="77777777" w:rsidR="000F4400" w:rsidRPr="000F4400" w:rsidRDefault="000F4400" w:rsidP="000F4400">
      <w:pPr>
        <w:ind w:left="426"/>
        <w:contextualSpacing/>
        <w:rPr>
          <w:rFonts w:cstheme="minorHAnsi"/>
          <w:szCs w:val="18"/>
          <w:u w:val="single"/>
          <w:lang w:eastAsia="pl-PL"/>
        </w:rPr>
      </w:pPr>
    </w:p>
    <w:p w14:paraId="51D11D24" w14:textId="77777777" w:rsidR="000F4400" w:rsidRPr="000F4400" w:rsidRDefault="000F4400" w:rsidP="000F4400">
      <w:pPr>
        <w:ind w:left="708"/>
        <w:contextualSpacing/>
        <w:rPr>
          <w:rFonts w:cstheme="minorHAnsi"/>
          <w:szCs w:val="18"/>
          <w:lang w:eastAsia="pl-PL"/>
        </w:rPr>
      </w:pPr>
      <w:r w:rsidRPr="000F4400">
        <w:rPr>
          <w:rFonts w:cstheme="minorHAnsi"/>
          <w:szCs w:val="18"/>
          <w:u w:val="single"/>
          <w:lang w:eastAsia="pl-PL"/>
        </w:rPr>
        <w:t>Zamawiający nie stawia szczególnych warunków w tym zakresie</w:t>
      </w:r>
      <w:r w:rsidRPr="000F4400">
        <w:rPr>
          <w:rFonts w:cstheme="minorHAnsi"/>
          <w:szCs w:val="18"/>
          <w:lang w:eastAsia="pl-PL"/>
        </w:rPr>
        <w:t>.</w:t>
      </w:r>
    </w:p>
    <w:p w14:paraId="6735F545" w14:textId="77777777" w:rsidR="0003104A" w:rsidRPr="0003104A" w:rsidRDefault="0003104A" w:rsidP="0003104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15143BC" w14:textId="48934A6C" w:rsidR="0070462E" w:rsidRPr="0070462E" w:rsidRDefault="0070462E" w:rsidP="0003104A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</w:t>
      </w:r>
      <w:r w:rsidR="0003104A">
        <w:rPr>
          <w:rFonts w:cstheme="minorHAnsi"/>
          <w:snapToGrid w:val="0"/>
          <w:szCs w:val="18"/>
          <w:lang w:eastAsia="pl-PL"/>
        </w:rPr>
        <w:t>miotów udostępniających zasoby.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2F9EEE39" w:rsidR="0070462E" w:rsidRPr="006718B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 w:val="20"/>
          <w:szCs w:val="20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Pr="0003104A">
        <w:rPr>
          <w:rFonts w:cstheme="minorHAnsi"/>
          <w:szCs w:val="18"/>
        </w:rPr>
        <w:t xml:space="preserve">zgodnie z pkt. </w:t>
      </w:r>
      <w:r w:rsidR="005541C0">
        <w:rPr>
          <w:rFonts w:cstheme="minorHAnsi"/>
          <w:iCs/>
          <w:color w:val="000000"/>
          <w:szCs w:val="18"/>
        </w:rPr>
        <w:t>8.16</w:t>
      </w:r>
      <w:r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5541C0">
        <w:rPr>
          <w:rFonts w:cstheme="minorHAnsi"/>
          <w:iCs/>
          <w:color w:val="000000"/>
          <w:szCs w:val="18"/>
        </w:rPr>
        <w:t>1.1.</w:t>
      </w:r>
      <w:r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Pr="005541C0">
        <w:rPr>
          <w:rFonts w:cstheme="minorHAnsi"/>
          <w:szCs w:val="18"/>
          <w:lang w:eastAsia="pl-PL"/>
        </w:rPr>
        <w:t>ppkt</w:t>
      </w:r>
      <w:proofErr w:type="spellEnd"/>
      <w:r w:rsidRPr="005541C0">
        <w:rPr>
          <w:rFonts w:cstheme="minorHAnsi"/>
          <w:szCs w:val="18"/>
          <w:lang w:eastAsia="pl-PL"/>
        </w:rPr>
        <w:t xml:space="preserve"> 5)-17) powyżej, -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6718BC">
        <w:rPr>
          <w:rFonts w:eastAsia="Calibri" w:cstheme="minorHAnsi"/>
          <w:b/>
          <w:sz w:val="20"/>
          <w:szCs w:val="20"/>
        </w:rPr>
        <w:t>Załącznik nr 3 do SWZ</w:t>
      </w:r>
      <w:r w:rsidRPr="006718BC">
        <w:rPr>
          <w:rFonts w:eastAsia="Calibri" w:cstheme="minorHAnsi"/>
          <w:sz w:val="20"/>
          <w:szCs w:val="20"/>
        </w:rPr>
        <w:t>);</w:t>
      </w:r>
      <w:r w:rsidRPr="006718BC">
        <w:rPr>
          <w:rFonts w:cstheme="minorHAnsi"/>
          <w:sz w:val="20"/>
          <w:szCs w:val="20"/>
        </w:rPr>
        <w:t xml:space="preserve"> </w:t>
      </w:r>
    </w:p>
    <w:p w14:paraId="11723E45" w14:textId="3751FA34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6718BC">
        <w:rPr>
          <w:rFonts w:eastAsia="Calibri" w:cstheme="minorHAnsi"/>
          <w:b/>
          <w:sz w:val="20"/>
          <w:szCs w:val="20"/>
        </w:rPr>
        <w:t>Załącznik nr 4 do SWZ.</w:t>
      </w:r>
      <w:r w:rsidRPr="0070462E">
        <w:rPr>
          <w:rFonts w:eastAsia="Calibri" w:cstheme="minorHAnsi"/>
          <w:b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6718BC">
        <w:rPr>
          <w:rFonts w:eastAsia="Calibri" w:cstheme="minorHAnsi"/>
          <w:b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 xml:space="preserve">(w przypadku konsorcjum, przedmiotowe </w:t>
      </w:r>
      <w:r w:rsidRPr="0070462E">
        <w:rPr>
          <w:rFonts w:eastAsia="Calibri" w:cstheme="minorHAnsi"/>
          <w:i/>
          <w:iCs/>
          <w:szCs w:val="18"/>
        </w:rPr>
        <w:lastRenderedPageBreak/>
        <w:t>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7EACF67" w14:textId="0D1776D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6E566644" w14:textId="41791833" w:rsidR="0070462E" w:rsidRPr="0070462E" w:rsidRDefault="0070462E" w:rsidP="00950BA3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3B3C96DC" w:rsidR="0070462E" w:rsidRPr="00950BA3" w:rsidRDefault="0070462E" w:rsidP="00950BA3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65024E50" w14:textId="73000119" w:rsidR="0070462E" w:rsidRPr="00950BA3" w:rsidRDefault="0070462E" w:rsidP="00950BA3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</w:t>
      </w:r>
      <w:r w:rsidRPr="0070462E">
        <w:rPr>
          <w:rFonts w:cstheme="minorHAnsi"/>
          <w:szCs w:val="18"/>
        </w:rPr>
        <w:lastRenderedPageBreak/>
        <w:t>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767BF92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4597A85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</w:t>
      </w:r>
      <w:r w:rsidR="00950BA3">
        <w:rPr>
          <w:rFonts w:cstheme="minorHAnsi"/>
          <w:szCs w:val="18"/>
        </w:rPr>
        <w:t>6., zaś podane w pkt 2.1., 2.4.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7A3A03C4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39CB2805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BA3028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8A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C77B7EB" w:rsidR="00347E8D" w:rsidRPr="006B2C28" w:rsidRDefault="006E04E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6248A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893DF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1348A">
            <w:rPr>
              <w:rFonts w:asciiTheme="majorHAnsi" w:hAnsiTheme="majorHAnsi"/>
              <w:color w:val="000000" w:themeColor="text1"/>
              <w:sz w:val="14"/>
              <w:szCs w:val="18"/>
            </w:rPr>
            <w:t>361</w:t>
          </w:r>
          <w:r w:rsidR="00950BA3" w:rsidRPr="00950BA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706DAF91" w14:textId="77777777" w:rsidR="00347E8D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893DFF" w:rsidRPr="00893DFF" w:rsidRDefault="00893DFF" w:rsidP="00893DFF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D6F0DD4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28EE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22237080">
    <w:abstractNumId w:val="18"/>
  </w:num>
  <w:num w:numId="2" w16cid:durableId="556552174">
    <w:abstractNumId w:val="7"/>
  </w:num>
  <w:num w:numId="3" w16cid:durableId="1273627819">
    <w:abstractNumId w:val="12"/>
  </w:num>
  <w:num w:numId="4" w16cid:durableId="2096513082">
    <w:abstractNumId w:val="20"/>
  </w:num>
  <w:num w:numId="5" w16cid:durableId="738602302">
    <w:abstractNumId w:val="18"/>
  </w:num>
  <w:num w:numId="6" w16cid:durableId="1664241785">
    <w:abstractNumId w:val="18"/>
  </w:num>
  <w:num w:numId="7" w16cid:durableId="1650861612">
    <w:abstractNumId w:val="3"/>
  </w:num>
  <w:num w:numId="8" w16cid:durableId="254214713">
    <w:abstractNumId w:val="27"/>
  </w:num>
  <w:num w:numId="9" w16cid:durableId="1354458467">
    <w:abstractNumId w:val="16"/>
  </w:num>
  <w:num w:numId="10" w16cid:durableId="549076150">
    <w:abstractNumId w:val="4"/>
  </w:num>
  <w:num w:numId="11" w16cid:durableId="1154033336">
    <w:abstractNumId w:val="13"/>
  </w:num>
  <w:num w:numId="12" w16cid:durableId="2105179286">
    <w:abstractNumId w:val="11"/>
  </w:num>
  <w:num w:numId="13" w16cid:durableId="559367627">
    <w:abstractNumId w:val="26"/>
  </w:num>
  <w:num w:numId="14" w16cid:durableId="989945835">
    <w:abstractNumId w:val="22"/>
  </w:num>
  <w:num w:numId="15" w16cid:durableId="196897854">
    <w:abstractNumId w:val="15"/>
  </w:num>
  <w:num w:numId="16" w16cid:durableId="525749981">
    <w:abstractNumId w:val="9"/>
  </w:num>
  <w:num w:numId="17" w16cid:durableId="2008627499">
    <w:abstractNumId w:val="5"/>
  </w:num>
  <w:num w:numId="18" w16cid:durableId="7499306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0920886">
    <w:abstractNumId w:val="0"/>
  </w:num>
  <w:num w:numId="20" w16cid:durableId="802382052">
    <w:abstractNumId w:val="28"/>
  </w:num>
  <w:num w:numId="21" w16cid:durableId="1418163605">
    <w:abstractNumId w:val="1"/>
  </w:num>
  <w:num w:numId="22" w16cid:durableId="1658610711">
    <w:abstractNumId w:val="14"/>
  </w:num>
  <w:num w:numId="23" w16cid:durableId="1020396547">
    <w:abstractNumId w:val="10"/>
  </w:num>
  <w:num w:numId="24" w16cid:durableId="1839693743">
    <w:abstractNumId w:val="21"/>
  </w:num>
  <w:num w:numId="25" w16cid:durableId="995499909">
    <w:abstractNumId w:val="25"/>
  </w:num>
  <w:num w:numId="26" w16cid:durableId="277418401">
    <w:abstractNumId w:val="2"/>
  </w:num>
  <w:num w:numId="27" w16cid:durableId="1559197301">
    <w:abstractNumId w:val="24"/>
  </w:num>
  <w:num w:numId="28" w16cid:durableId="1823084998">
    <w:abstractNumId w:val="23"/>
  </w:num>
  <w:num w:numId="29" w16cid:durableId="9605266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6382273">
    <w:abstractNumId w:val="19"/>
  </w:num>
  <w:num w:numId="31" w16cid:durableId="776728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104A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400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1D33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7D1B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348A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41C0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A9"/>
    <w:rsid w:val="00625BB0"/>
    <w:rsid w:val="006261BB"/>
    <w:rsid w:val="0065322E"/>
    <w:rsid w:val="00655DA8"/>
    <w:rsid w:val="00660237"/>
    <w:rsid w:val="00670CE4"/>
    <w:rsid w:val="0067116D"/>
    <w:rsid w:val="006718BC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04E2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12F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8C0"/>
    <w:rsid w:val="00847B49"/>
    <w:rsid w:val="00852695"/>
    <w:rsid w:val="008548B7"/>
    <w:rsid w:val="00857549"/>
    <w:rsid w:val="008707CC"/>
    <w:rsid w:val="00884D47"/>
    <w:rsid w:val="00893DF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0BA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4700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postepowaniu.docx</dmsv2BaseFileName>
    <dmsv2BaseDisplayName xmlns="http://schemas.microsoft.com/sharepoint/v3">Załącznik nr 2 do SWZ - Warunki udziału w postepowaniu</dmsv2BaseDisplayName>
    <dmsv2SWPP2ObjectNumber xmlns="http://schemas.microsoft.com/sharepoint/v3">POST/DYS/OLD/GZ/04361/2025                        </dmsv2SWPP2ObjectNumber>
    <dmsv2SWPP2SumMD5 xmlns="http://schemas.microsoft.com/sharepoint/v3">fe868325566d5cb1ce593b49ea62d724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23901945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JEUP5JKVCYQC-1440096624-11472</_dlc_DocId>
    <_dlc_DocIdUrl xmlns="a19cb1c7-c5c7-46d4-85ae-d83685407bba">
      <Url>https://swpp2.dms.gkpge.pl/sites/41/_layouts/15/DocIdRedir.aspx?ID=JEUP5JKVCYQC-1440096624-11472</Url>
      <Description>JEUP5JKVCYQC-1440096624-11472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3D2006-A0A1-4BCA-B97D-735FEECA1273}"/>
</file>

<file path=customXml/itemProps4.xml><?xml version="1.0" encoding="utf-8"?>
<ds:datastoreItem xmlns:ds="http://schemas.openxmlformats.org/officeDocument/2006/customXml" ds:itemID="{173DBE4E-992A-4AB9-92CC-46F55408033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2B93E28-1BA8-4722-B33B-87BCB68CFD0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37</TotalTime>
  <Pages>5</Pages>
  <Words>2811</Words>
  <Characters>16867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9</cp:revision>
  <cp:lastPrinted>2024-07-15T11:21:00Z</cp:lastPrinted>
  <dcterms:created xsi:type="dcterms:W3CDTF">2025-10-01T08:36:00Z</dcterms:created>
  <dcterms:modified xsi:type="dcterms:W3CDTF">2025-12-03T09:01:00Z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81d36d91-19cc-4390-88fe-d9802c678de2</vt:lpwstr>
  </property>
</Properties>
</file>